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BB4" w:rsidRDefault="00BF7BB4" w:rsidP="00BF7BB4">
      <w:r>
        <w:t>Návod k použití</w:t>
      </w:r>
    </w:p>
    <w:p w:rsidR="00BF7BB4" w:rsidRDefault="00BF7BB4" w:rsidP="00BF7BB4">
      <w:r>
        <w:t xml:space="preserve">OASE </w:t>
      </w:r>
      <w:proofErr w:type="spellStart"/>
      <w:r>
        <w:t>AquaActiv</w:t>
      </w:r>
      <w:proofErr w:type="spellEnd"/>
      <w:r>
        <w:t xml:space="preserve"> </w:t>
      </w:r>
      <w:proofErr w:type="spellStart"/>
      <w:r>
        <w:t>PondClear</w:t>
      </w:r>
      <w:proofErr w:type="spellEnd"/>
      <w:r>
        <w:t xml:space="preserve"> - </w:t>
      </w:r>
      <w:r>
        <w:t>Čistič jezírka s</w:t>
      </w:r>
      <w:r>
        <w:t> </w:t>
      </w:r>
      <w:r>
        <w:t>okamžitým</w:t>
      </w:r>
      <w:r>
        <w:t xml:space="preserve"> </w:t>
      </w:r>
      <w:r>
        <w:t>účinkem</w:t>
      </w:r>
    </w:p>
    <w:p w:rsidR="00BF7BB4" w:rsidRDefault="00BF7BB4" w:rsidP="00BF7BB4">
      <w:proofErr w:type="spellStart"/>
      <w:r>
        <w:t>AquaActiv</w:t>
      </w:r>
      <w:proofErr w:type="spellEnd"/>
      <w:r>
        <w:t xml:space="preserve"> </w:t>
      </w:r>
      <w:proofErr w:type="spellStart"/>
      <w:r>
        <w:t>PondClear</w:t>
      </w:r>
      <w:proofErr w:type="spellEnd"/>
      <w:r>
        <w:t xml:space="preserve"> </w:t>
      </w:r>
      <w:r>
        <w:t>váže minerální zákaly</w:t>
      </w:r>
      <w:r>
        <w:t xml:space="preserve"> </w:t>
      </w:r>
      <w:r>
        <w:t>způsobené např. částicemi</w:t>
      </w:r>
      <w:r>
        <w:t xml:space="preserve"> </w:t>
      </w:r>
      <w:r>
        <w:t>hlíny nebo zeminou</w:t>
      </w:r>
      <w:r>
        <w:t xml:space="preserve"> </w:t>
      </w:r>
      <w:r>
        <w:t xml:space="preserve">rostlin </w:t>
      </w:r>
      <w:r>
        <w:t>n</w:t>
      </w:r>
      <w:r>
        <w:t>ebo takové organické</w:t>
      </w:r>
    </w:p>
    <w:p w:rsidR="00BF7BB4" w:rsidRDefault="00BF7BB4" w:rsidP="00BF7BB4">
      <w:r>
        <w:t>zákaly, které jsou</w:t>
      </w:r>
      <w:r>
        <w:t xml:space="preserve"> </w:t>
      </w:r>
      <w:r>
        <w:t>způsobeny např. výkaly</w:t>
      </w:r>
      <w:r>
        <w:t xml:space="preserve"> </w:t>
      </w:r>
      <w:r>
        <w:t>ryb i odumřelým rostlinným</w:t>
      </w:r>
      <w:r>
        <w:t xml:space="preserve"> </w:t>
      </w:r>
      <w:r>
        <w:t>materiálem, jako jsou</w:t>
      </w:r>
      <w:r>
        <w:t xml:space="preserve"> </w:t>
      </w:r>
      <w:r>
        <w:t>listy nebo části rostlin.</w:t>
      </w:r>
    </w:p>
    <w:p w:rsidR="00BF7BB4" w:rsidRDefault="00BF7BB4" w:rsidP="00BF7BB4">
      <w:r>
        <w:t xml:space="preserve">Čistič jezírka </w:t>
      </w:r>
      <w:proofErr w:type="spellStart"/>
      <w:r>
        <w:t>AquaActiv</w:t>
      </w:r>
      <w:proofErr w:type="spellEnd"/>
      <w:r>
        <w:t xml:space="preserve"> </w:t>
      </w:r>
      <w:proofErr w:type="spellStart"/>
      <w:r>
        <w:t>PondClear</w:t>
      </w:r>
      <w:proofErr w:type="spellEnd"/>
      <w:r>
        <w:t xml:space="preserve"> z</w:t>
      </w:r>
      <w:r>
        <w:t> </w:t>
      </w:r>
      <w:r>
        <w:t>uvedených</w:t>
      </w:r>
      <w:r>
        <w:t xml:space="preserve"> </w:t>
      </w:r>
      <w:r>
        <w:t>plovoucích, zakalujících</w:t>
      </w:r>
      <w:r>
        <w:t xml:space="preserve"> </w:t>
      </w:r>
      <w:r>
        <w:t>částic tvoří vločky. Ty je</w:t>
      </w:r>
      <w:r>
        <w:t xml:space="preserve"> </w:t>
      </w:r>
      <w:r>
        <w:t>pak možné pomocí jezírkového</w:t>
      </w:r>
      <w:r>
        <w:t xml:space="preserve"> </w:t>
      </w:r>
      <w:r>
        <w:t xml:space="preserve">vysavače </w:t>
      </w:r>
      <w:proofErr w:type="spellStart"/>
      <w:r>
        <w:t>Oase</w:t>
      </w:r>
      <w:proofErr w:type="spellEnd"/>
      <w:r>
        <w:t xml:space="preserve"> </w:t>
      </w:r>
      <w:proofErr w:type="spellStart"/>
      <w:r>
        <w:t>Pondovac</w:t>
      </w:r>
      <w:proofErr w:type="spellEnd"/>
      <w:r>
        <w:t xml:space="preserve"> snadněji odstranit.</w:t>
      </w:r>
      <w:r>
        <w:t xml:space="preserve"> </w:t>
      </w:r>
      <w:proofErr w:type="spellStart"/>
      <w:r>
        <w:t>AquaActiv</w:t>
      </w:r>
      <w:proofErr w:type="spellEnd"/>
      <w:r>
        <w:t xml:space="preserve"> </w:t>
      </w:r>
      <w:proofErr w:type="spellStart"/>
      <w:r>
        <w:t>PondClear</w:t>
      </w:r>
      <w:proofErr w:type="spellEnd"/>
      <w:r>
        <w:t xml:space="preserve"> </w:t>
      </w:r>
      <w:r>
        <w:t>působí mimořádně rychle</w:t>
      </w:r>
      <w:r>
        <w:t xml:space="preserve"> </w:t>
      </w:r>
      <w:r>
        <w:t>a zlepšuje přitom kvalitu</w:t>
      </w:r>
      <w:r>
        <w:t xml:space="preserve"> </w:t>
      </w:r>
      <w:r>
        <w:t>vody v jezírku.</w:t>
      </w:r>
    </w:p>
    <w:p w:rsidR="00BF7BB4" w:rsidRDefault="00BF7BB4" w:rsidP="00BF7BB4">
      <w:r>
        <w:t>Dávkování:</w:t>
      </w:r>
    </w:p>
    <w:p w:rsidR="00BF7BB4" w:rsidRDefault="00BF7BB4" w:rsidP="00BF7BB4">
      <w:proofErr w:type="spellStart"/>
      <w:r>
        <w:t>AquaActiv</w:t>
      </w:r>
      <w:proofErr w:type="spellEnd"/>
      <w:r>
        <w:t xml:space="preserve"> </w:t>
      </w:r>
      <w:proofErr w:type="spellStart"/>
      <w:r>
        <w:t>PondClear</w:t>
      </w:r>
      <w:proofErr w:type="spellEnd"/>
      <w:r>
        <w:t xml:space="preserve"> </w:t>
      </w:r>
      <w:r>
        <w:t>smíchejte v</w:t>
      </w:r>
      <w:r>
        <w:t> </w:t>
      </w:r>
      <w:r>
        <w:t>potřebném</w:t>
      </w:r>
      <w:r>
        <w:t xml:space="preserve"> </w:t>
      </w:r>
      <w:r>
        <w:t>množství (100 ml stačí na</w:t>
      </w:r>
      <w:r>
        <w:t xml:space="preserve"> </w:t>
      </w:r>
      <w:r>
        <w:t>2000 litrů) s 10 litry vody</w:t>
      </w:r>
      <w:r>
        <w:t xml:space="preserve"> </w:t>
      </w:r>
      <w:r>
        <w:t>z vodovodu a směs nalijte</w:t>
      </w:r>
      <w:r>
        <w:t xml:space="preserve"> </w:t>
      </w:r>
      <w:r>
        <w:t>kropicí konví na hladinu</w:t>
      </w:r>
      <w:r>
        <w:t xml:space="preserve"> </w:t>
      </w:r>
      <w:r>
        <w:t>jezírka. Před a po použití</w:t>
      </w:r>
      <w:r>
        <w:t xml:space="preserve"> </w:t>
      </w:r>
      <w:r>
        <w:t xml:space="preserve">přípravku </w:t>
      </w:r>
      <w:proofErr w:type="spellStart"/>
      <w:r>
        <w:t>AquaActiv</w:t>
      </w:r>
      <w:proofErr w:type="spellEnd"/>
      <w:r>
        <w:t xml:space="preserve"> </w:t>
      </w:r>
      <w:proofErr w:type="spellStart"/>
      <w:r>
        <w:t>PondClear</w:t>
      </w:r>
      <w:proofErr w:type="spellEnd"/>
      <w:r>
        <w:t xml:space="preserve"> vyčistěte filtr.</w:t>
      </w:r>
      <w:r>
        <w:t xml:space="preserve"> </w:t>
      </w:r>
      <w:r>
        <w:t>Bezpodmínečně odstraňte</w:t>
      </w:r>
      <w:r>
        <w:t xml:space="preserve"> </w:t>
      </w:r>
      <w:r>
        <w:t>vzniklou kaši ze shluklých</w:t>
      </w:r>
      <w:r>
        <w:t xml:space="preserve"> </w:t>
      </w:r>
      <w:r>
        <w:t>vloček, protože by jinak</w:t>
      </w:r>
      <w:r>
        <w:t xml:space="preserve"> </w:t>
      </w:r>
      <w:r>
        <w:t>mohlo dojít k</w:t>
      </w:r>
      <w:r>
        <w:t> </w:t>
      </w:r>
      <w:r>
        <w:t>nedostatku</w:t>
      </w:r>
      <w:r>
        <w:t xml:space="preserve"> </w:t>
      </w:r>
      <w:r>
        <w:t>kyslíku pro rybky. Pokud</w:t>
      </w:r>
      <w:r>
        <w:t xml:space="preserve"> </w:t>
      </w:r>
      <w:r>
        <w:t>z důvodu zvláštních</w:t>
      </w:r>
      <w:r>
        <w:t xml:space="preserve"> </w:t>
      </w:r>
      <w:r>
        <w:t>vlastností vody nedojde</w:t>
      </w:r>
      <w:r>
        <w:t xml:space="preserve"> </w:t>
      </w:r>
      <w:r>
        <w:t>k tvorbě vloček, může být</w:t>
      </w:r>
      <w:r>
        <w:t xml:space="preserve"> </w:t>
      </w:r>
      <w:r>
        <w:t>dávkování zvýšeno o 50%</w:t>
      </w:r>
      <w:r>
        <w:t xml:space="preserve"> </w:t>
      </w:r>
      <w:r>
        <w:t>- 100%. Pokud byl již v</w:t>
      </w:r>
      <w:r>
        <w:t> </w:t>
      </w:r>
      <w:r>
        <w:t>okamžiku</w:t>
      </w:r>
      <w:r>
        <w:t xml:space="preserve"> </w:t>
      </w:r>
      <w:r>
        <w:t>aplikace nedostatek</w:t>
      </w:r>
      <w:r>
        <w:t xml:space="preserve"> </w:t>
      </w:r>
      <w:r>
        <w:t>kyslíku, může ve vzácných</w:t>
      </w:r>
      <w:r>
        <w:t xml:space="preserve"> </w:t>
      </w:r>
      <w:r>
        <w:t>případech dojít k tvorbě jedovatého</w:t>
      </w:r>
      <w:r>
        <w:t xml:space="preserve"> </w:t>
      </w:r>
      <w:r>
        <w:t>kalového plynu.</w:t>
      </w:r>
      <w:r>
        <w:t xml:space="preserve"> </w:t>
      </w:r>
      <w:r>
        <w:t>V takovém případě je nutné</w:t>
      </w:r>
      <w:r>
        <w:t xml:space="preserve"> </w:t>
      </w:r>
      <w:r>
        <w:t>osadit filtr aktivním uhlím</w:t>
      </w:r>
      <w:r>
        <w:t xml:space="preserve"> </w:t>
      </w:r>
      <w:r>
        <w:t>nebo nechat vodu v</w:t>
      </w:r>
      <w:r>
        <w:t> </w:t>
      </w:r>
      <w:r>
        <w:t>jezírku</w:t>
      </w:r>
      <w:r>
        <w:t xml:space="preserve"> </w:t>
      </w:r>
      <w:r>
        <w:t>cirkulovat přes síťovaný</w:t>
      </w:r>
      <w:r>
        <w:t xml:space="preserve"> </w:t>
      </w:r>
      <w:r>
        <w:t>sáček s aktivním uhlím tak</w:t>
      </w:r>
      <w:r>
        <w:t xml:space="preserve"> </w:t>
      </w:r>
      <w:r>
        <w:t>dlouho, než se rybky zotaví.</w:t>
      </w:r>
      <w:r>
        <w:t xml:space="preserve"> </w:t>
      </w:r>
      <w:r>
        <w:t>Dodatečně je nutné se</w:t>
      </w:r>
      <w:r>
        <w:t xml:space="preserve"> </w:t>
      </w:r>
      <w:r>
        <w:t>postarat o provzdušnění</w:t>
      </w:r>
      <w:r>
        <w:t xml:space="preserve"> </w:t>
      </w:r>
      <w:r>
        <w:t xml:space="preserve">nebo použít </w:t>
      </w:r>
      <w:proofErr w:type="spellStart"/>
      <w:r>
        <w:t>AquaActiv</w:t>
      </w:r>
      <w:proofErr w:type="spellEnd"/>
      <w:r>
        <w:t xml:space="preserve"> </w:t>
      </w:r>
      <w:proofErr w:type="spellStart"/>
      <w:r>
        <w:t>OxyPlus</w:t>
      </w:r>
      <w:proofErr w:type="spellEnd"/>
      <w:r>
        <w:t>.</w:t>
      </w:r>
    </w:p>
    <w:p w:rsidR="00BF7BB4" w:rsidRDefault="00BF7BB4" w:rsidP="00BF7BB4">
      <w:r>
        <w:t>Zvláštní upozornění:</w:t>
      </w:r>
    </w:p>
    <w:p w:rsidR="00BF7BB4" w:rsidRDefault="00BF7BB4" w:rsidP="00BF7BB4">
      <w:proofErr w:type="spellStart"/>
      <w:r>
        <w:t>AquaActiv</w:t>
      </w:r>
      <w:proofErr w:type="spellEnd"/>
      <w:r>
        <w:t xml:space="preserve"> </w:t>
      </w:r>
      <w:proofErr w:type="spellStart"/>
      <w:r>
        <w:t>PondClear</w:t>
      </w:r>
      <w:proofErr w:type="spellEnd"/>
      <w:r>
        <w:t xml:space="preserve"> se</w:t>
      </w:r>
      <w:r>
        <w:t xml:space="preserve"> </w:t>
      </w:r>
      <w:r>
        <w:t>do vody přidává, je-li hodnota</w:t>
      </w:r>
      <w:r>
        <w:t xml:space="preserve"> </w:t>
      </w:r>
      <w:r>
        <w:t>pH mezi 6,5 a 9,5 (pH-Test) a změřená celková</w:t>
      </w:r>
      <w:r>
        <w:t xml:space="preserve"> </w:t>
      </w:r>
      <w:r>
        <w:t>tvrdost je vyšší než 6°.</w:t>
      </w:r>
      <w:r>
        <w:t xml:space="preserve"> </w:t>
      </w:r>
      <w:r>
        <w:t>Určení celkové tvrdosti:</w:t>
      </w:r>
      <w:r>
        <w:t xml:space="preserve"> </w:t>
      </w:r>
      <w:r>
        <w:t>Papírový proužek krátce</w:t>
      </w:r>
      <w:r>
        <w:t xml:space="preserve"> </w:t>
      </w:r>
      <w:r>
        <w:t xml:space="preserve">ponořte (1 s), mírně </w:t>
      </w:r>
      <w:proofErr w:type="spellStart"/>
      <w:r>
        <w:t>oklepte</w:t>
      </w:r>
      <w:proofErr w:type="spellEnd"/>
      <w:r>
        <w:t xml:space="preserve"> </w:t>
      </w:r>
      <w:r>
        <w:t>a po 1 minutě odečtěte.</w:t>
      </w:r>
    </w:p>
    <w:p w:rsidR="00BF7BB4" w:rsidRDefault="00BF7BB4" w:rsidP="00BF7BB4">
      <w:r>
        <w:t xml:space="preserve">4 zelená </w:t>
      </w:r>
      <w:r>
        <w:rPr>
          <w:rFonts w:ascii="Arial" w:hAnsi="Arial" w:cs="Arial"/>
        </w:rPr>
        <w:t>■■■■■■■■</w:t>
      </w:r>
      <w:r>
        <w:t xml:space="preserve"> &lt; 3</w:t>
      </w:r>
      <w:r>
        <w:rPr>
          <w:rFonts w:ascii="Calibri" w:hAnsi="Calibri" w:cs="Calibri"/>
        </w:rPr>
        <w:t>°</w:t>
      </w:r>
      <w:r>
        <w:t>dH</w:t>
      </w:r>
    </w:p>
    <w:p w:rsidR="00BF7BB4" w:rsidRDefault="00BF7BB4" w:rsidP="00BF7BB4">
      <w:r>
        <w:t xml:space="preserve">1 červená </w:t>
      </w:r>
      <w:r>
        <w:rPr>
          <w:rFonts w:ascii="Arial" w:hAnsi="Arial" w:cs="Arial"/>
        </w:rPr>
        <w:t>■■■■■■■■</w:t>
      </w:r>
      <w:r>
        <w:t xml:space="preserve"> &gt; 4</w:t>
      </w:r>
      <w:r>
        <w:rPr>
          <w:rFonts w:ascii="Calibri" w:hAnsi="Calibri" w:cs="Calibri"/>
        </w:rPr>
        <w:t>°</w:t>
      </w:r>
      <w:r>
        <w:t>dH</w:t>
      </w:r>
      <w:bookmarkStart w:id="0" w:name="_GoBack"/>
      <w:bookmarkEnd w:id="0"/>
    </w:p>
    <w:p w:rsidR="00BF7BB4" w:rsidRDefault="00BF7BB4" w:rsidP="00BF7BB4">
      <w:r>
        <w:t xml:space="preserve">2 červená </w:t>
      </w:r>
      <w:r>
        <w:rPr>
          <w:rFonts w:ascii="Arial" w:hAnsi="Arial" w:cs="Arial"/>
        </w:rPr>
        <w:t>■■■■■■■■</w:t>
      </w:r>
      <w:r>
        <w:t xml:space="preserve"> &gt; 7</w:t>
      </w:r>
      <w:r>
        <w:rPr>
          <w:rFonts w:ascii="Calibri" w:hAnsi="Calibri" w:cs="Calibri"/>
        </w:rPr>
        <w:t>°</w:t>
      </w:r>
      <w:r>
        <w:t>dH</w:t>
      </w:r>
    </w:p>
    <w:p w:rsidR="00BF7BB4" w:rsidRDefault="00BF7BB4" w:rsidP="00BF7BB4">
      <w:r>
        <w:t xml:space="preserve">3 červená </w:t>
      </w:r>
      <w:r>
        <w:rPr>
          <w:rFonts w:ascii="Arial" w:hAnsi="Arial" w:cs="Arial"/>
        </w:rPr>
        <w:t>■■■■■■■■</w:t>
      </w:r>
      <w:r>
        <w:t xml:space="preserve"> &gt; 14</w:t>
      </w:r>
      <w:r>
        <w:rPr>
          <w:rFonts w:ascii="Calibri" w:hAnsi="Calibri" w:cs="Calibri"/>
        </w:rPr>
        <w:t>°</w:t>
      </w:r>
      <w:r>
        <w:t>dH</w:t>
      </w:r>
    </w:p>
    <w:p w:rsidR="00BF7BB4" w:rsidRDefault="00BF7BB4" w:rsidP="00BF7BB4">
      <w:r>
        <w:t xml:space="preserve">4 červená </w:t>
      </w:r>
      <w:r>
        <w:rPr>
          <w:rFonts w:ascii="Arial" w:hAnsi="Arial" w:cs="Arial"/>
        </w:rPr>
        <w:t>■■■■■■■■</w:t>
      </w:r>
      <w:r>
        <w:t xml:space="preserve"> &gt; 21</w:t>
      </w:r>
      <w:r>
        <w:rPr>
          <w:rFonts w:ascii="Calibri" w:hAnsi="Calibri" w:cs="Calibri"/>
        </w:rPr>
        <w:t>°</w:t>
      </w:r>
      <w:r>
        <w:t>dH</w:t>
      </w:r>
    </w:p>
    <w:p w:rsidR="00BF7BB4" w:rsidRDefault="00BF7BB4" w:rsidP="00BF7BB4">
      <w:r>
        <w:t>Pokyn ke stupnici:</w:t>
      </w:r>
      <w:r>
        <w:t xml:space="preserve"> </w:t>
      </w:r>
      <w:r>
        <w:t>zelená = světle šedá</w:t>
      </w:r>
      <w:r>
        <w:t xml:space="preserve">, </w:t>
      </w:r>
      <w:r>
        <w:t>červená = tmavě šedá</w:t>
      </w:r>
      <w:r>
        <w:t xml:space="preserve">. </w:t>
      </w:r>
      <w:r>
        <w:t xml:space="preserve">Při hodnotách &lt; 6˚ </w:t>
      </w:r>
      <w:proofErr w:type="spellStart"/>
      <w:r>
        <w:t>dH</w:t>
      </w:r>
      <w:proofErr w:type="spellEnd"/>
      <w:r>
        <w:t xml:space="preserve"> </w:t>
      </w:r>
      <w:r>
        <w:t>přidávejte do vody Aqua-</w:t>
      </w:r>
      <w:proofErr w:type="spellStart"/>
      <w:r>
        <w:t>Activ</w:t>
      </w:r>
      <w:proofErr w:type="spellEnd"/>
      <w:r>
        <w:t xml:space="preserve"> </w:t>
      </w:r>
      <w:proofErr w:type="spellStart"/>
      <w:r>
        <w:t>OptiPond</w:t>
      </w:r>
      <w:proofErr w:type="spellEnd"/>
      <w:r>
        <w:t xml:space="preserve"> před a</w:t>
      </w:r>
      <w:r>
        <w:t xml:space="preserve"> </w:t>
      </w:r>
      <w:r>
        <w:t xml:space="preserve">po aplikaci </w:t>
      </w:r>
      <w:proofErr w:type="spellStart"/>
      <w:r>
        <w:t>AquaActiv</w:t>
      </w:r>
      <w:proofErr w:type="spellEnd"/>
      <w:r>
        <w:t xml:space="preserve"> </w:t>
      </w:r>
      <w:proofErr w:type="spellStart"/>
      <w:r>
        <w:t>PondClear</w:t>
      </w:r>
      <w:proofErr w:type="spellEnd"/>
      <w:r>
        <w:t>. Při hodnotě</w:t>
      </w:r>
      <w:r>
        <w:t xml:space="preserve"> </w:t>
      </w:r>
      <w:r>
        <w:t>GH nad 14°dH může být</w:t>
      </w:r>
      <w:r>
        <w:t xml:space="preserve"> </w:t>
      </w:r>
      <w:r>
        <w:t>nutné opakované použití.</w:t>
      </w:r>
      <w:r>
        <w:t xml:space="preserve"> </w:t>
      </w:r>
      <w:r>
        <w:t>Pokud Vaše jezírko obsahuje</w:t>
      </w:r>
      <w:r>
        <w:t xml:space="preserve"> </w:t>
      </w:r>
      <w:r>
        <w:t>nitrit (např. nově zařízené</w:t>
      </w:r>
      <w:r>
        <w:t xml:space="preserve"> </w:t>
      </w:r>
      <w:r>
        <w:t>jezírko), nebo pokud</w:t>
      </w:r>
      <w:r>
        <w:t xml:space="preserve"> </w:t>
      </w:r>
      <w:r>
        <w:t>test nebyl proveden, rozhodně</w:t>
      </w:r>
      <w:r>
        <w:t xml:space="preserve"> </w:t>
      </w:r>
      <w:proofErr w:type="gramStart"/>
      <w:r>
        <w:t xml:space="preserve">nejprve </w:t>
      </w:r>
      <w:r>
        <w:t xml:space="preserve"> z</w:t>
      </w:r>
      <w:r>
        <w:t>kontrolujte</w:t>
      </w:r>
      <w:proofErr w:type="gramEnd"/>
      <w:r>
        <w:t>,</w:t>
      </w:r>
      <w:r>
        <w:t xml:space="preserve"> </w:t>
      </w:r>
      <w:r>
        <w:t>zda voda rybkám vyhovuje:</w:t>
      </w:r>
      <w:r>
        <w:t xml:space="preserve"> </w:t>
      </w:r>
      <w:r>
        <w:t>Vodou z jezírka naplňte</w:t>
      </w:r>
      <w:r>
        <w:t xml:space="preserve"> </w:t>
      </w:r>
      <w:r>
        <w:t>větší nádobu, vložte do ní</w:t>
      </w:r>
      <w:r>
        <w:t xml:space="preserve"> </w:t>
      </w:r>
      <w:r>
        <w:t>2–3 rybky a přidejte Aqua-</w:t>
      </w:r>
      <w:r>
        <w:t xml:space="preserve"> </w:t>
      </w:r>
      <w:proofErr w:type="spellStart"/>
      <w:r>
        <w:t>Activ</w:t>
      </w:r>
      <w:proofErr w:type="spellEnd"/>
      <w:r>
        <w:t xml:space="preserve"> </w:t>
      </w:r>
      <w:proofErr w:type="spellStart"/>
      <w:r>
        <w:t>PondClear</w:t>
      </w:r>
      <w:proofErr w:type="spellEnd"/>
      <w:r>
        <w:t xml:space="preserve"> (3 kapky</w:t>
      </w:r>
      <w:r>
        <w:t xml:space="preserve"> </w:t>
      </w:r>
      <w:r>
        <w:t>na litr). Pozorujte reakci.</w:t>
      </w:r>
      <w:r>
        <w:t xml:space="preserve"> </w:t>
      </w:r>
      <w:r>
        <w:t xml:space="preserve">Při osazení </w:t>
      </w:r>
      <w:proofErr w:type="spellStart"/>
      <w:r>
        <w:t>jeserovitými</w:t>
      </w:r>
      <w:proofErr w:type="spellEnd"/>
      <w:r>
        <w:t xml:space="preserve"> rybami</w:t>
      </w:r>
      <w:r>
        <w:t xml:space="preserve"> </w:t>
      </w:r>
      <w:r>
        <w:t xml:space="preserve">se použití </w:t>
      </w:r>
      <w:proofErr w:type="spellStart"/>
      <w:r>
        <w:t>AquaActiv</w:t>
      </w:r>
      <w:proofErr w:type="spellEnd"/>
      <w:r>
        <w:t xml:space="preserve"> </w:t>
      </w:r>
      <w:proofErr w:type="spellStart"/>
      <w:r>
        <w:t>PondClear</w:t>
      </w:r>
      <w:proofErr w:type="spellEnd"/>
      <w:r>
        <w:t xml:space="preserve"> nedoporučuje,</w:t>
      </w:r>
      <w:r>
        <w:t xml:space="preserve"> </w:t>
      </w:r>
      <w:r>
        <w:t>protože tento druh ojediněle</w:t>
      </w:r>
      <w:r>
        <w:t xml:space="preserve"> </w:t>
      </w:r>
      <w:r>
        <w:t>velmi citlivě reaguje na</w:t>
      </w:r>
      <w:r>
        <w:t xml:space="preserve"> </w:t>
      </w:r>
      <w:r>
        <w:t>účinnou látku.</w:t>
      </w:r>
      <w:r>
        <w:t xml:space="preserve"> </w:t>
      </w:r>
      <w:r>
        <w:t xml:space="preserve">Uchovávejte na </w:t>
      </w:r>
      <w:proofErr w:type="gramStart"/>
      <w:r>
        <w:t>dětem</w:t>
      </w:r>
      <w:proofErr w:type="gramEnd"/>
      <w:r>
        <w:t xml:space="preserve"> a</w:t>
      </w:r>
      <w:r>
        <w:t xml:space="preserve"> </w:t>
      </w:r>
      <w:r>
        <w:t>zvířatům nepřístupném</w:t>
      </w:r>
      <w:r>
        <w:t xml:space="preserve"> </w:t>
      </w:r>
      <w:r>
        <w:t>místě. Vyvarujte se styku</w:t>
      </w:r>
      <w:r>
        <w:t xml:space="preserve"> </w:t>
      </w:r>
      <w:r>
        <w:t>s očima. V případě styku</w:t>
      </w:r>
      <w:r>
        <w:t xml:space="preserve"> </w:t>
      </w:r>
      <w:r>
        <w:t>s očima je ihned vypláchněte</w:t>
      </w:r>
      <w:r>
        <w:t xml:space="preserve"> </w:t>
      </w:r>
      <w:r>
        <w:t>čistou, teplou vodou</w:t>
      </w:r>
      <w:r>
        <w:t xml:space="preserve"> </w:t>
      </w:r>
      <w:r>
        <w:t>a při podráždění vyhledejte</w:t>
      </w:r>
      <w:r>
        <w:t xml:space="preserve"> </w:t>
      </w:r>
      <w:r>
        <w:t>lékařskou pomoc.</w:t>
      </w:r>
      <w:r>
        <w:t xml:space="preserve"> </w:t>
      </w:r>
      <w:r>
        <w:t>Není určeno k likvidaci řas.</w:t>
      </w:r>
      <w:r>
        <w:t xml:space="preserve"> </w:t>
      </w:r>
      <w:r>
        <w:t>Proti zelené vodě (plovoucí</w:t>
      </w:r>
      <w:r>
        <w:t xml:space="preserve"> </w:t>
      </w:r>
      <w:r>
        <w:t xml:space="preserve">řasy) použijte </w:t>
      </w:r>
      <w:proofErr w:type="spellStart"/>
      <w:r>
        <w:t>AquaActiv</w:t>
      </w:r>
      <w:proofErr w:type="spellEnd"/>
      <w:r>
        <w:t xml:space="preserve"> </w:t>
      </w:r>
      <w:proofErr w:type="spellStart"/>
      <w:r>
        <w:t>AlGo</w:t>
      </w:r>
      <w:proofErr w:type="spellEnd"/>
      <w:r>
        <w:t xml:space="preserve"> Universal nebo přístroj</w:t>
      </w:r>
      <w:r>
        <w:t xml:space="preserve"> </w:t>
      </w:r>
      <w:proofErr w:type="spellStart"/>
      <w:r>
        <w:t>Oase</w:t>
      </w:r>
      <w:proofErr w:type="spellEnd"/>
      <w:r>
        <w:t xml:space="preserve"> UVC. Pro dosažení</w:t>
      </w:r>
      <w:r>
        <w:t xml:space="preserve"> </w:t>
      </w:r>
      <w:r>
        <w:t>optimálního účinku by</w:t>
      </w:r>
      <w:r>
        <w:t xml:space="preserve"> </w:t>
      </w:r>
      <w:r>
        <w:t>mezi likvidací řas a použitím</w:t>
      </w:r>
      <w:r>
        <w:t xml:space="preserve"> </w:t>
      </w:r>
      <w:r>
        <w:t xml:space="preserve">přípravku </w:t>
      </w:r>
      <w:proofErr w:type="spellStart"/>
      <w:r>
        <w:t>AquaActiv</w:t>
      </w:r>
      <w:proofErr w:type="spellEnd"/>
      <w:r>
        <w:t xml:space="preserve"> </w:t>
      </w:r>
      <w:proofErr w:type="spellStart"/>
      <w:r>
        <w:t>PondClear</w:t>
      </w:r>
      <w:proofErr w:type="spellEnd"/>
      <w:r>
        <w:t xml:space="preserve"> mělo být 4-5</w:t>
      </w:r>
      <w:r>
        <w:t xml:space="preserve"> </w:t>
      </w:r>
      <w:r>
        <w:t>dnů.</w:t>
      </w:r>
    </w:p>
    <w:p w:rsidR="00270428" w:rsidRDefault="00BF7BB4" w:rsidP="00BF7BB4">
      <w:r>
        <w:t>Obsah:</w:t>
      </w:r>
      <w:r>
        <w:t xml:space="preserve"> </w:t>
      </w:r>
      <w:r>
        <w:t>500 ml na 10000 litrů vody</w:t>
      </w:r>
      <w:r>
        <w:t xml:space="preserve"> </w:t>
      </w:r>
      <w:r>
        <w:t>v</w:t>
      </w:r>
      <w:r>
        <w:t> </w:t>
      </w:r>
      <w:r>
        <w:t>jezírku</w:t>
      </w:r>
      <w:r>
        <w:t xml:space="preserve"> nebo </w:t>
      </w:r>
      <w:r>
        <w:t>5 l na 100000 litrů vody v</w:t>
      </w:r>
      <w:r>
        <w:t xml:space="preserve"> jezírku</w:t>
      </w:r>
    </w:p>
    <w:sectPr w:rsidR="00270428" w:rsidSect="00BF7BB4">
      <w:pgSz w:w="11906" w:h="16838"/>
      <w:pgMar w:top="567" w:right="424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BB4"/>
    <w:rsid w:val="00270428"/>
    <w:rsid w:val="00B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425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PC3</dc:creator>
  <cp:lastModifiedBy>PC3</cp:lastModifiedBy>
  <cp:revision>1</cp:revision>
  <dcterms:created xsi:type="dcterms:W3CDTF">2016-05-10T10:03:00Z</dcterms:created>
  <dcterms:modified xsi:type="dcterms:W3CDTF">2016-05-10T10:14:00Z</dcterms:modified>
</cp:coreProperties>
</file>